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71" w:rsidRPr="00BC1B9C" w:rsidRDefault="00973A71" w:rsidP="00973A71">
      <w:pPr>
        <w:jc w:val="both"/>
        <w:rPr>
          <w:rFonts w:ascii="Times New Roman" w:hAnsi="Times New Roman" w:cs="Times New Roman"/>
          <w:b/>
          <w:sz w:val="28"/>
          <w:szCs w:val="28"/>
        </w:rPr>
      </w:pPr>
      <w:r w:rsidRPr="00BC1B9C">
        <w:rPr>
          <w:rFonts w:ascii="Times New Roman" w:hAnsi="Times New Roman" w:cs="Times New Roman"/>
          <w:b/>
          <w:color w:val="FF0000"/>
          <w:sz w:val="28"/>
          <w:szCs w:val="28"/>
        </w:rPr>
        <w:t>ÇOCUK VE SORUMLULUK</w:t>
      </w:r>
    </w:p>
    <w:p w:rsidR="00FD3C5A" w:rsidRDefault="00FD3C5A" w:rsidP="00FD3C5A">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20352" behindDoc="0" locked="0" layoutInCell="1" allowOverlap="1" wp14:anchorId="58C7CA82" wp14:editId="03B0D305">
            <wp:simplePos x="0" y="0"/>
            <wp:positionH relativeFrom="column">
              <wp:posOffset>-26035</wp:posOffset>
            </wp:positionH>
            <wp:positionV relativeFrom="paragraph">
              <wp:posOffset>6985</wp:posOffset>
            </wp:positionV>
            <wp:extent cx="819150" cy="1371600"/>
            <wp:effectExtent l="0" t="0" r="0" b="0"/>
            <wp:wrapSquare wrapText="bothSides"/>
            <wp:docPr id="2" name="Resim 2" descr="1012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27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szCs w:val="24"/>
          <w:shd w:val="clear" w:color="auto" w:fill="FFFFFF"/>
        </w:rPr>
        <w:t xml:space="preserve">Sorumluluk, </w:t>
      </w:r>
      <w:r w:rsidR="00EA13D4" w:rsidRPr="00AE5489">
        <w:rPr>
          <w:rFonts w:ascii="Times New Roman" w:hAnsi="Times New Roman" w:cs="Times New Roman"/>
          <w:color w:val="000000" w:themeColor="text1"/>
          <w:sz w:val="24"/>
          <w:szCs w:val="24"/>
          <w:shd w:val="clear" w:color="auto" w:fill="FFFFFF"/>
        </w:rPr>
        <w:t>bireyin uyum sağlaması, üzerine düşen görevleri yerine getirmesi ve ken</w:t>
      </w:r>
      <w:r>
        <w:rPr>
          <w:rFonts w:ascii="Times New Roman" w:hAnsi="Times New Roman" w:cs="Times New Roman"/>
          <w:color w:val="000000" w:themeColor="text1"/>
          <w:sz w:val="24"/>
          <w:szCs w:val="24"/>
          <w:shd w:val="clear" w:color="auto" w:fill="FFFFFF"/>
        </w:rPr>
        <w:t xml:space="preserve">disine ait bir olayın başkaları üzerinde </w:t>
      </w:r>
      <w:r w:rsidR="00EA13D4" w:rsidRPr="00AE5489">
        <w:rPr>
          <w:rFonts w:ascii="Times New Roman" w:hAnsi="Times New Roman" w:cs="Times New Roman"/>
          <w:color w:val="000000" w:themeColor="text1"/>
          <w:sz w:val="24"/>
          <w:szCs w:val="24"/>
          <w:shd w:val="clear" w:color="auto" w:fill="FFFFFF"/>
        </w:rPr>
        <w:t>etk</w:t>
      </w:r>
      <w:r>
        <w:rPr>
          <w:rFonts w:ascii="Times New Roman" w:hAnsi="Times New Roman" w:cs="Times New Roman"/>
          <w:color w:val="000000" w:themeColor="text1"/>
          <w:sz w:val="24"/>
          <w:szCs w:val="24"/>
          <w:shd w:val="clear" w:color="auto" w:fill="FFFFFF"/>
        </w:rPr>
        <w:t>ilerinin sonuçlarını üstlenmesi</w:t>
      </w:r>
      <w:r w:rsidR="00EA13D4" w:rsidRPr="00AE5489">
        <w:rPr>
          <w:rFonts w:ascii="Times New Roman" w:hAnsi="Times New Roman" w:cs="Times New Roman"/>
          <w:color w:val="000000" w:themeColor="text1"/>
          <w:sz w:val="24"/>
          <w:szCs w:val="24"/>
          <w:shd w:val="clear" w:color="auto" w:fill="FFFFFF"/>
        </w:rPr>
        <w:t xml:space="preserve"> olarak tanımlanmaktadır.</w:t>
      </w:r>
      <w:r w:rsidR="00973A71" w:rsidRPr="00AE5489">
        <w:rPr>
          <w:color w:val="000000" w:themeColor="text1"/>
          <w:sz w:val="24"/>
          <w:szCs w:val="24"/>
        </w:rPr>
        <w:t xml:space="preserve"> </w:t>
      </w:r>
      <w:r w:rsidR="00973A71" w:rsidRPr="00AE5489">
        <w:rPr>
          <w:rFonts w:ascii="Times New Roman" w:hAnsi="Times New Roman" w:cs="Times New Roman"/>
          <w:sz w:val="24"/>
          <w:szCs w:val="24"/>
        </w:rPr>
        <w:t xml:space="preserve"> </w:t>
      </w:r>
    </w:p>
    <w:p w:rsidR="00A50D9C" w:rsidRPr="00AE5489" w:rsidRDefault="00973A71" w:rsidP="00FD3C5A">
      <w:pPr>
        <w:jc w:val="both"/>
        <w:rPr>
          <w:rFonts w:ascii="Times New Roman" w:hAnsi="Times New Roman" w:cs="Times New Roman"/>
          <w:sz w:val="24"/>
          <w:szCs w:val="24"/>
        </w:rPr>
      </w:pPr>
      <w:r w:rsidRPr="00AE5489">
        <w:rPr>
          <w:rFonts w:ascii="Times New Roman" w:hAnsi="Times New Roman" w:cs="Times New Roman"/>
          <w:sz w:val="24"/>
          <w:szCs w:val="24"/>
        </w:rPr>
        <w:t>Kimse bu dünyaya bağımsız, otonom veya kendinden sorumlu olarak gelmez; ancak gelişimle bu yetilere sahip olabiliriz. Hepimiz geliştikçe hayatla baş</w:t>
      </w:r>
      <w:r w:rsidR="00AE5489">
        <w:rPr>
          <w:rFonts w:ascii="Times New Roman" w:hAnsi="Times New Roman" w:cs="Times New Roman"/>
          <w:sz w:val="24"/>
          <w:szCs w:val="24"/>
        </w:rPr>
        <w:t xml:space="preserve"> </w:t>
      </w:r>
      <w:r w:rsidRPr="00AE5489">
        <w:rPr>
          <w:rFonts w:ascii="Times New Roman" w:hAnsi="Times New Roman" w:cs="Times New Roman"/>
          <w:sz w:val="24"/>
          <w:szCs w:val="24"/>
        </w:rPr>
        <w:t>etme yetilerimiz artar, üzerimize düşen sorumlulukların farkına daha kolay varır ve bunları taşımayı daha rahat öğreniriz. Kendi sorumluluklarımızı taşımayı öğrendikçe de gelişiriz. Burada karşılıklı bir ilişki söz konusudur.</w:t>
      </w:r>
    </w:p>
    <w:p w:rsid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 xml:space="preserve">“Ben bunu yapabilirim!” demek ve bunu keşfetmek, kuşkusuz çocukluğun en büyük zevklerinden biridir. Çocuğun görev duygusuyla değil de gelişmesinin ve olgunlaşmasının bir sonucu olarak, bir takım işler başardığının anne ve babası tarafından ona hissettirilmesi çocuğu mutlu kılacaktır. </w:t>
      </w:r>
    </w:p>
    <w:p w:rsidR="00973A71" w:rsidRP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Kendine güveni arta</w:t>
      </w:r>
      <w:r w:rsidR="00AE5489">
        <w:rPr>
          <w:rFonts w:ascii="Times New Roman" w:hAnsi="Times New Roman" w:cs="Times New Roman"/>
          <w:sz w:val="24"/>
          <w:szCs w:val="24"/>
        </w:rPr>
        <w:t xml:space="preserve">n çocuk sevinç çığlıkları atar, “Ayakkabılarımı </w:t>
      </w:r>
      <w:r w:rsidRPr="00AE5489">
        <w:rPr>
          <w:rFonts w:ascii="Times New Roman" w:hAnsi="Times New Roman" w:cs="Times New Roman"/>
          <w:sz w:val="24"/>
          <w:szCs w:val="24"/>
        </w:rPr>
        <w:t>bağlayabiliyorum!” “Masayı toplamaya yardım edebilirim!” Bu örnekler bize gelişim sürecinde “yetenekler”</w:t>
      </w:r>
      <w:r w:rsidR="00AE5489">
        <w:rPr>
          <w:rFonts w:ascii="Times New Roman" w:hAnsi="Times New Roman" w:cs="Times New Roman"/>
          <w:sz w:val="24"/>
          <w:szCs w:val="24"/>
        </w:rPr>
        <w:t xml:space="preserve"> </w:t>
      </w:r>
      <w:r w:rsidRPr="00AE5489">
        <w:rPr>
          <w:rFonts w:ascii="Times New Roman" w:hAnsi="Times New Roman" w:cs="Times New Roman"/>
          <w:sz w:val="24"/>
          <w:szCs w:val="24"/>
        </w:rPr>
        <w:t xml:space="preserve">in “sorumluluk alma” ile ne kadar bağlantılı olduğunu gösteriyor. Bu tecrübeler çocuğa </w:t>
      </w:r>
      <w:r w:rsidRPr="00AE5489">
        <w:rPr>
          <w:rFonts w:ascii="Times New Roman" w:hAnsi="Times New Roman" w:cs="Times New Roman"/>
          <w:sz w:val="24"/>
          <w:szCs w:val="24"/>
        </w:rPr>
        <w:lastRenderedPageBreak/>
        <w:t>büyük bir zevk, mutluluk ve onur verir, ancak</w:t>
      </w:r>
      <w:r w:rsidRPr="00AE5489">
        <w:rPr>
          <w:sz w:val="24"/>
          <w:szCs w:val="24"/>
        </w:rPr>
        <w:t xml:space="preserve"> </w:t>
      </w:r>
      <w:r w:rsidRPr="00AE5489">
        <w:rPr>
          <w:rFonts w:ascii="Times New Roman" w:hAnsi="Times New Roman" w:cs="Times New Roman"/>
          <w:sz w:val="24"/>
          <w:szCs w:val="24"/>
        </w:rPr>
        <w:t>çocuğun gelişmeye devam etmesi için çaba göstermesi zorunludur.</w:t>
      </w:r>
    </w:p>
    <w:p w:rsidR="00973A71" w:rsidRPr="00AE5489" w:rsidRDefault="00EA13D4" w:rsidP="00AE5489">
      <w:pPr>
        <w:pStyle w:val="AralkYok"/>
        <w:jc w:val="both"/>
        <w:rPr>
          <w:rFonts w:ascii="Times New Roman" w:hAnsi="Times New Roman" w:cs="Times New Roman"/>
          <w:sz w:val="24"/>
          <w:szCs w:val="24"/>
        </w:rPr>
      </w:pPr>
      <w:r w:rsidRPr="00AE5489">
        <w:rPr>
          <w:noProof/>
          <w:sz w:val="24"/>
          <w:szCs w:val="24"/>
          <w:lang w:eastAsia="tr-TR"/>
        </w:rPr>
        <w:drawing>
          <wp:inline distT="0" distB="0" distL="0" distR="0" wp14:anchorId="61BDAED4" wp14:editId="44E8E171">
            <wp:extent cx="2790825" cy="1495425"/>
            <wp:effectExtent l="0" t="0" r="9525" b="9525"/>
            <wp:docPr id="3" name="Resim 3" descr="çocuk ve sorumlul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k ve sorumluluk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954" cy="1508354"/>
                    </a:xfrm>
                    <a:prstGeom prst="rect">
                      <a:avLst/>
                    </a:prstGeom>
                    <a:noFill/>
                    <a:ln>
                      <a:noFill/>
                    </a:ln>
                  </pic:spPr>
                </pic:pic>
              </a:graphicData>
            </a:graphic>
          </wp:inline>
        </w:drawing>
      </w:r>
    </w:p>
    <w:p w:rsidR="00973A71" w:rsidRPr="00AE5489" w:rsidRDefault="00973A71" w:rsidP="00AE5489">
      <w:pPr>
        <w:pStyle w:val="AralkYok"/>
        <w:jc w:val="both"/>
        <w:rPr>
          <w:rFonts w:ascii="Times New Roman" w:hAnsi="Times New Roman" w:cs="Times New Roman"/>
          <w:sz w:val="24"/>
          <w:szCs w:val="24"/>
        </w:rPr>
      </w:pPr>
    </w:p>
    <w:p w:rsidR="00FD3C5A"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Çocuklar geliştikçe, tercihleri aileleri tarafından yapılır, tüm kararlar yine onlar tarafından alınırsa, çocuklara hiç bir sorumluluk yüklenmez ve onlardan hiçbir şey beklenmezse, burada bir tehlike var demektir. Çünkü böyle bir tutum çocukların diğer insanlara bağımlı olarak yetişmesine neden olacaktır. Başka bir deyişle, birey olma duygu</w:t>
      </w:r>
      <w:r w:rsidR="00FD3C5A">
        <w:rPr>
          <w:rFonts w:ascii="Times New Roman" w:hAnsi="Times New Roman" w:cs="Times New Roman"/>
          <w:sz w:val="24"/>
          <w:szCs w:val="24"/>
        </w:rPr>
        <w:t>sunu yeterince tadamayan, yaş</w:t>
      </w:r>
      <w:r w:rsidRPr="00AE5489">
        <w:rPr>
          <w:rFonts w:ascii="Times New Roman" w:hAnsi="Times New Roman" w:cs="Times New Roman"/>
          <w:sz w:val="24"/>
          <w:szCs w:val="24"/>
        </w:rPr>
        <w:t xml:space="preserve">ının gerektirdiği yeteneklere sahip olmaktan yoksun ve tabii ki sorumluluk almaktan kaçan çocukların yetişmesine neden olacaktır. </w:t>
      </w:r>
    </w:p>
    <w:p w:rsidR="00973A71" w:rsidRPr="00AE5489" w:rsidRDefault="00973A71" w:rsidP="00AE5489">
      <w:pPr>
        <w:jc w:val="both"/>
        <w:rPr>
          <w:sz w:val="24"/>
          <w:szCs w:val="24"/>
        </w:rPr>
      </w:pPr>
      <w:r w:rsidRPr="00AE5489">
        <w:rPr>
          <w:rFonts w:ascii="Times New Roman" w:hAnsi="Times New Roman" w:cs="Times New Roman"/>
          <w:sz w:val="24"/>
          <w:szCs w:val="24"/>
        </w:rPr>
        <w:t>Çocuklardan çok fazla şey beklenmesi de doğru değildir. Kapasitelerini aşan istekler,  çocuğu pasif olmaya iter. Yenilgi ve yetersizlik hisleriyle boğuşan çocuk, hiç bir zaman birey</w:t>
      </w:r>
      <w:r w:rsidRPr="00AE5489">
        <w:rPr>
          <w:sz w:val="24"/>
          <w:szCs w:val="24"/>
        </w:rPr>
        <w:t xml:space="preserve"> </w:t>
      </w:r>
      <w:r w:rsidRPr="00AE5489">
        <w:rPr>
          <w:rFonts w:ascii="Times New Roman" w:hAnsi="Times New Roman" w:cs="Times New Roman"/>
          <w:sz w:val="24"/>
          <w:szCs w:val="24"/>
        </w:rPr>
        <w:t>olmayı öğrenemeyecek ve sorumluluk almaya cesaret edemeyecektir.</w:t>
      </w:r>
    </w:p>
    <w:p w:rsidR="00FD3C5A" w:rsidRDefault="00973A71" w:rsidP="00FD3C5A">
      <w:pPr>
        <w:spacing w:after="120"/>
        <w:jc w:val="both"/>
        <w:rPr>
          <w:rFonts w:ascii="Times New Roman" w:hAnsi="Times New Roman" w:cs="Times New Roman"/>
          <w:sz w:val="24"/>
          <w:szCs w:val="24"/>
        </w:rPr>
      </w:pPr>
      <w:r w:rsidRPr="00AE5489">
        <w:rPr>
          <w:rFonts w:ascii="Times New Roman" w:hAnsi="Times New Roman" w:cs="Times New Roman"/>
          <w:sz w:val="24"/>
          <w:szCs w:val="24"/>
        </w:rPr>
        <w:lastRenderedPageBreak/>
        <w:t>Aileler çocuktaki yetenekleri ve sorumluluk alma duygusunu besleyecek olanaklar yaratmalıdır. “İtaat etme” yerine “birlikte çalışma” önem verilmesi gereken bir değer olarak vurgulanmalı, çocuk düşünmeye zorlanmalıdır. Olaylarla sonuçları arasındaki sebep - sonuç ilişk</w:t>
      </w:r>
      <w:r w:rsidR="00FD3C5A">
        <w:rPr>
          <w:rFonts w:ascii="Times New Roman" w:hAnsi="Times New Roman" w:cs="Times New Roman"/>
          <w:sz w:val="24"/>
          <w:szCs w:val="24"/>
        </w:rPr>
        <w:t>ileri çocuğa öğretilmeli;</w:t>
      </w:r>
      <w:r w:rsidRPr="00AE5489">
        <w:rPr>
          <w:rFonts w:ascii="Times New Roman" w:hAnsi="Times New Roman" w:cs="Times New Roman"/>
          <w:sz w:val="24"/>
          <w:szCs w:val="24"/>
        </w:rPr>
        <w:t xml:space="preserve"> aileler</w:t>
      </w:r>
      <w:r w:rsidR="00FD3C5A">
        <w:rPr>
          <w:rFonts w:ascii="Times New Roman" w:hAnsi="Times New Roman" w:cs="Times New Roman"/>
          <w:sz w:val="24"/>
          <w:szCs w:val="24"/>
        </w:rPr>
        <w:t>,</w:t>
      </w:r>
      <w:r w:rsidRPr="00AE5489">
        <w:rPr>
          <w:rFonts w:ascii="Times New Roman" w:hAnsi="Times New Roman" w:cs="Times New Roman"/>
          <w:sz w:val="24"/>
          <w:szCs w:val="24"/>
        </w:rPr>
        <w:t xml:space="preserve"> içinde sağlıklı bir insanın gelişebileceği güvenli bir çevre yaratmalıdır. Çocuklar kabul gördükleri bu çevrede birbirle</w:t>
      </w:r>
      <w:r w:rsidR="00FD3C5A">
        <w:rPr>
          <w:rFonts w:ascii="Times New Roman" w:hAnsi="Times New Roman" w:cs="Times New Roman"/>
          <w:sz w:val="24"/>
          <w:szCs w:val="24"/>
        </w:rPr>
        <w:t xml:space="preserve">rine güvenmeyi ve saygı duymayı </w:t>
      </w:r>
      <w:r w:rsidRPr="00AE5489">
        <w:rPr>
          <w:rFonts w:ascii="Times New Roman" w:hAnsi="Times New Roman" w:cs="Times New Roman"/>
          <w:sz w:val="24"/>
          <w:szCs w:val="24"/>
        </w:rPr>
        <w:t>daha rahat öğrenirler.</w:t>
      </w:r>
      <w:r w:rsidR="00BC1B9C" w:rsidRPr="00AE5489">
        <w:rPr>
          <w:rFonts w:ascii="Times New Roman" w:hAnsi="Times New Roman" w:cs="Times New Roman"/>
          <w:sz w:val="24"/>
          <w:szCs w:val="24"/>
        </w:rPr>
        <w:t xml:space="preserve"> </w:t>
      </w:r>
    </w:p>
    <w:p w:rsidR="00FD3C5A" w:rsidRDefault="00FD3C5A" w:rsidP="00FD3C5A">
      <w:pPr>
        <w:spacing w:after="120"/>
        <w:jc w:val="both"/>
        <w:rPr>
          <w:rFonts w:ascii="Times New Roman" w:hAnsi="Times New Roman" w:cs="Times New Roman"/>
          <w:sz w:val="24"/>
          <w:szCs w:val="24"/>
        </w:rPr>
      </w:pPr>
      <w:r w:rsidRPr="00AE5489">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60F3D0ED" wp14:editId="04A2EC5E">
            <wp:simplePos x="0" y="0"/>
            <wp:positionH relativeFrom="column">
              <wp:posOffset>12700</wp:posOffset>
            </wp:positionH>
            <wp:positionV relativeFrom="paragraph">
              <wp:posOffset>151130</wp:posOffset>
            </wp:positionV>
            <wp:extent cx="2705100" cy="1533525"/>
            <wp:effectExtent l="0" t="0" r="0" b="9525"/>
            <wp:wrapSquare wrapText="bothSides"/>
            <wp:docPr id="8" name="Resim 8" descr="8282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8200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A71" w:rsidRP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t>Aileler ayrıca çocuklarına her konuda yaşlarına uygun seçenekler ve sorumluluklar sunabilmelidir. Mesela çocuğa ev işlerinin düzenlenmesine katkıda</w:t>
      </w:r>
      <w:r w:rsidRPr="00AE5489">
        <w:rPr>
          <w:sz w:val="24"/>
          <w:szCs w:val="24"/>
        </w:rPr>
        <w:t xml:space="preserve"> </w:t>
      </w:r>
      <w:r w:rsidR="00FD3C5A">
        <w:rPr>
          <w:rFonts w:ascii="Times New Roman" w:hAnsi="Times New Roman" w:cs="Times New Roman"/>
          <w:sz w:val="24"/>
          <w:szCs w:val="24"/>
        </w:rPr>
        <w:t xml:space="preserve">bulunabileceği sorumluluklar </w:t>
      </w:r>
      <w:r w:rsidRPr="00AE5489">
        <w:rPr>
          <w:rFonts w:ascii="Times New Roman" w:hAnsi="Times New Roman" w:cs="Times New Roman"/>
          <w:sz w:val="24"/>
          <w:szCs w:val="24"/>
        </w:rPr>
        <w:t>verilebilir; masayı temizlemek, çöpü apartman görevlisine vermek, odasını toplamak gibi. Böylece çocuk ailenin bir üyesi olarak kendini önemli hisseder. Çocuk başarılarından dolayı kutlanmalı, sorumluluk aldığında övülmelidir. Anne-baba çocuğunun yeteneklerine ve değerlerine inanmalıdır.</w:t>
      </w:r>
    </w:p>
    <w:p w:rsidR="00973A71" w:rsidRPr="00AE5489" w:rsidRDefault="00973A71" w:rsidP="00AE5489">
      <w:pPr>
        <w:jc w:val="both"/>
        <w:rPr>
          <w:rFonts w:ascii="Times New Roman" w:hAnsi="Times New Roman" w:cs="Times New Roman"/>
          <w:sz w:val="24"/>
          <w:szCs w:val="24"/>
        </w:rPr>
      </w:pPr>
      <w:r w:rsidRPr="00AE5489">
        <w:rPr>
          <w:rFonts w:ascii="Times New Roman" w:hAnsi="Times New Roman" w:cs="Times New Roman"/>
          <w:sz w:val="24"/>
          <w:szCs w:val="24"/>
        </w:rPr>
        <w:lastRenderedPageBreak/>
        <w:t>Sorumluluk alma, özerklik (birey olma) ve olgunlaşma ancak ve ancak değer olarak kabul edildiğinde ve amaç olarak seçildiğinde gerçekleşebilir.</w:t>
      </w:r>
    </w:p>
    <w:p w:rsidR="00A50D9C" w:rsidRPr="00AE5489" w:rsidRDefault="00FD3C5A" w:rsidP="00AE548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ÇOCUĞA </w:t>
      </w:r>
      <w:r w:rsidR="00AE5489">
        <w:rPr>
          <w:rFonts w:ascii="Times New Roman" w:hAnsi="Times New Roman" w:cs="Times New Roman"/>
          <w:b/>
          <w:color w:val="FF0000"/>
          <w:sz w:val="24"/>
          <w:szCs w:val="24"/>
        </w:rPr>
        <w:t xml:space="preserve">SORUMLULUK </w:t>
      </w:r>
      <w:r w:rsidR="00B4723B">
        <w:rPr>
          <w:rFonts w:ascii="Times New Roman" w:hAnsi="Times New Roman" w:cs="Times New Roman"/>
          <w:b/>
          <w:color w:val="FF0000"/>
          <w:sz w:val="24"/>
          <w:szCs w:val="24"/>
        </w:rPr>
        <w:t xml:space="preserve">KAZANDIRMADA </w:t>
      </w:r>
      <w:bookmarkStart w:id="0" w:name="_GoBack"/>
      <w:bookmarkEnd w:id="0"/>
      <w:r w:rsidR="00E848D4" w:rsidRPr="00AE5489">
        <w:rPr>
          <w:rFonts w:ascii="Times New Roman" w:hAnsi="Times New Roman" w:cs="Times New Roman"/>
          <w:b/>
          <w:color w:val="FF0000"/>
          <w:sz w:val="24"/>
          <w:szCs w:val="24"/>
        </w:rPr>
        <w:t>ANNE BABALARA ÖNERİLER</w:t>
      </w:r>
    </w:p>
    <w:p w:rsidR="003C61C2" w:rsidRPr="003C61C2" w:rsidRDefault="00A50D9C" w:rsidP="003C61C2">
      <w:pPr>
        <w:pStyle w:val="ListeParagraf"/>
        <w:numPr>
          <w:ilvl w:val="0"/>
          <w:numId w:val="22"/>
        </w:numPr>
        <w:ind w:left="426" w:hanging="142"/>
        <w:jc w:val="both"/>
        <w:rPr>
          <w:rFonts w:ascii="Times New Roman" w:hAnsi="Times New Roman" w:cs="Times New Roman"/>
          <w:bCs/>
          <w:sz w:val="24"/>
          <w:szCs w:val="24"/>
        </w:rPr>
      </w:pPr>
      <w:r w:rsidRPr="00AE5489">
        <w:rPr>
          <w:noProof/>
          <w:lang w:eastAsia="tr-TR"/>
        </w:rPr>
        <w:drawing>
          <wp:anchor distT="0" distB="0" distL="114300" distR="114300" simplePos="0" relativeHeight="251701248" behindDoc="1" locked="0" layoutInCell="1" allowOverlap="1" wp14:anchorId="1CDDCCFE" wp14:editId="040DF974">
            <wp:simplePos x="0" y="0"/>
            <wp:positionH relativeFrom="column">
              <wp:posOffset>12065</wp:posOffset>
            </wp:positionH>
            <wp:positionV relativeFrom="paragraph">
              <wp:posOffset>780415</wp:posOffset>
            </wp:positionV>
            <wp:extent cx="1171575" cy="2676525"/>
            <wp:effectExtent l="0" t="0" r="9525" b="9525"/>
            <wp:wrapTight wrapText="bothSides">
              <wp:wrapPolygon edited="0">
                <wp:start x="0" y="0"/>
                <wp:lineTo x="0" y="21523"/>
                <wp:lineTo x="21424" y="21523"/>
                <wp:lineTo x="21424" y="0"/>
                <wp:lineTo x="0" y="0"/>
              </wp:wrapPolygon>
            </wp:wrapTight>
            <wp:docPr id="9" name="Resim 9" descr="5662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66257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C3" w:rsidRPr="003C61C2">
        <w:rPr>
          <w:rFonts w:ascii="Times New Roman" w:hAnsi="Times New Roman" w:cs="Times New Roman"/>
          <w:b/>
          <w:sz w:val="24"/>
          <w:szCs w:val="24"/>
        </w:rPr>
        <w:t>Sizin istediğiniz gibi yapmasını beklemeyin</w:t>
      </w:r>
      <w:r w:rsidR="000C16C3" w:rsidRPr="003C61C2">
        <w:rPr>
          <w:rFonts w:ascii="Times New Roman" w:hAnsi="Times New Roman" w:cs="Times New Roman"/>
          <w:sz w:val="24"/>
          <w:szCs w:val="24"/>
        </w:rPr>
        <w:t>. Çocuğunuza verdiğiniz iş mükemmel bir şekilde yapılmamış olabilir.</w:t>
      </w:r>
      <w:r w:rsidRPr="003C61C2">
        <w:rPr>
          <w:rFonts w:ascii="Times New Roman" w:hAnsi="Times New Roman" w:cs="Times New Roman"/>
          <w:sz w:val="24"/>
          <w:szCs w:val="24"/>
        </w:rPr>
        <w:t xml:space="preserve"> </w:t>
      </w:r>
      <w:r w:rsidR="000C16C3" w:rsidRPr="003C61C2">
        <w:rPr>
          <w:rFonts w:ascii="Times New Roman" w:hAnsi="Times New Roman" w:cs="Times New Roman"/>
          <w:b/>
          <w:sz w:val="24"/>
          <w:szCs w:val="24"/>
        </w:rPr>
        <w:t xml:space="preserve">Unutmayın; </w:t>
      </w:r>
      <w:r w:rsidR="000C16C3" w:rsidRPr="003C61C2">
        <w:rPr>
          <w:rFonts w:ascii="Times New Roman" w:hAnsi="Times New Roman" w:cs="Times New Roman"/>
          <w:sz w:val="24"/>
          <w:szCs w:val="24"/>
        </w:rPr>
        <w:t>buradaki amaç, çocuğunuzun b</w:t>
      </w:r>
      <w:r w:rsidR="003C61C2" w:rsidRPr="003C61C2">
        <w:rPr>
          <w:rFonts w:ascii="Times New Roman" w:hAnsi="Times New Roman" w:cs="Times New Roman"/>
          <w:sz w:val="24"/>
          <w:szCs w:val="24"/>
        </w:rPr>
        <w:t xml:space="preserve">ir işe başlama ve o işi bitirme </w:t>
      </w:r>
      <w:r w:rsidR="000C16C3" w:rsidRPr="003C61C2">
        <w:rPr>
          <w:rFonts w:ascii="Times New Roman" w:hAnsi="Times New Roman" w:cs="Times New Roman"/>
          <w:sz w:val="24"/>
          <w:szCs w:val="24"/>
        </w:rPr>
        <w:t>becerisini kazanmasıdır.</w:t>
      </w:r>
      <w:r w:rsidR="003C61C2" w:rsidRPr="003C61C2">
        <w:rPr>
          <w:rFonts w:ascii="Times New Roman" w:hAnsi="Times New Roman" w:cs="Times New Roman"/>
          <w:sz w:val="24"/>
          <w:szCs w:val="24"/>
        </w:rPr>
        <w:t xml:space="preserve"> </w:t>
      </w:r>
    </w:p>
    <w:p w:rsidR="003C61C2" w:rsidRDefault="00AE5489" w:rsidP="003C61C2">
      <w:pPr>
        <w:pStyle w:val="ListeParagraf"/>
        <w:ind w:left="426"/>
        <w:jc w:val="both"/>
        <w:rPr>
          <w:sz w:val="24"/>
          <w:szCs w:val="24"/>
        </w:rPr>
      </w:pPr>
      <w:r w:rsidRPr="003C61C2">
        <w:rPr>
          <w:rFonts w:ascii="Times New Roman" w:hAnsi="Times New Roman" w:cs="Times New Roman"/>
          <w:sz w:val="24"/>
          <w:szCs w:val="24"/>
        </w:rPr>
        <w:t xml:space="preserve">İyi (ya da tam </w:t>
      </w:r>
      <w:r w:rsidR="000C16C3" w:rsidRPr="003C61C2">
        <w:rPr>
          <w:rFonts w:ascii="Times New Roman" w:hAnsi="Times New Roman" w:cs="Times New Roman"/>
          <w:sz w:val="24"/>
          <w:szCs w:val="24"/>
        </w:rPr>
        <w:t>olarak sizin istediğiniz gibi) yapılmamış bile olsa; denediği için kendisi ile gurur duymasını öğretin.</w:t>
      </w:r>
      <w:r w:rsidR="003C61C2">
        <w:rPr>
          <w:sz w:val="24"/>
          <w:szCs w:val="24"/>
        </w:rPr>
        <w:t xml:space="preserve"> </w:t>
      </w:r>
    </w:p>
    <w:p w:rsidR="003C61C2" w:rsidRDefault="003C61C2" w:rsidP="003C61C2">
      <w:pPr>
        <w:pStyle w:val="ListeParagraf"/>
        <w:ind w:left="426" w:right="613"/>
        <w:jc w:val="both"/>
        <w:rPr>
          <w:sz w:val="24"/>
          <w:szCs w:val="24"/>
        </w:rPr>
      </w:pPr>
    </w:p>
    <w:p w:rsidR="003C61C2" w:rsidRPr="003C61C2" w:rsidRDefault="000C16C3" w:rsidP="003C61C2">
      <w:pPr>
        <w:pStyle w:val="ListeParagraf"/>
        <w:numPr>
          <w:ilvl w:val="0"/>
          <w:numId w:val="22"/>
        </w:numPr>
        <w:ind w:left="284" w:hanging="142"/>
        <w:jc w:val="both"/>
        <w:rPr>
          <w:rFonts w:ascii="Times New Roman" w:hAnsi="Times New Roman" w:cs="Times New Roman"/>
          <w:bCs/>
          <w:sz w:val="24"/>
          <w:szCs w:val="24"/>
        </w:rPr>
      </w:pPr>
      <w:r w:rsidRPr="00AE5489">
        <w:rPr>
          <w:rFonts w:ascii="Times New Roman" w:hAnsi="Times New Roman" w:cs="Times New Roman"/>
          <w:b/>
          <w:sz w:val="24"/>
          <w:szCs w:val="24"/>
        </w:rPr>
        <w:t xml:space="preserve">Model Olun. </w:t>
      </w:r>
    </w:p>
    <w:p w:rsidR="003C61C2" w:rsidRDefault="000C16C3" w:rsidP="003C61C2">
      <w:pPr>
        <w:pStyle w:val="ListeParagraf"/>
        <w:ind w:left="0"/>
        <w:jc w:val="both"/>
        <w:rPr>
          <w:rFonts w:ascii="Times New Roman" w:hAnsi="Times New Roman" w:cs="Times New Roman"/>
          <w:sz w:val="24"/>
          <w:szCs w:val="24"/>
        </w:rPr>
      </w:pPr>
      <w:r w:rsidRPr="003C61C2">
        <w:rPr>
          <w:rFonts w:ascii="Times New Roman" w:hAnsi="Times New Roman" w:cs="Times New Roman"/>
          <w:sz w:val="24"/>
          <w:szCs w:val="24"/>
        </w:rPr>
        <w:t>En önemli nokta ise;</w:t>
      </w:r>
      <w:r w:rsidRPr="00AE5489">
        <w:rPr>
          <w:rFonts w:ascii="Times New Roman" w:hAnsi="Times New Roman" w:cs="Times New Roman"/>
          <w:b/>
          <w:sz w:val="24"/>
          <w:szCs w:val="24"/>
        </w:rPr>
        <w:t xml:space="preserve"> anne babanın çocuğa model olmasıdır.</w:t>
      </w:r>
      <w:r w:rsidRPr="00AE5489">
        <w:rPr>
          <w:rFonts w:ascii="Times New Roman" w:hAnsi="Times New Roman" w:cs="Times New Roman"/>
          <w:sz w:val="24"/>
          <w:szCs w:val="24"/>
        </w:rPr>
        <w:t xml:space="preserve"> Eğer anne baba günlük hayat ile ilgili kendi sorumluluklarını aksatırsa ya da bin bir zorlukla isteksizce yaparsa, çocuklar da kendi sorumluluklarıyla ilgili olumsuz duygular yaşayacaklardır. Çocuğunuza öğretmek istediğiniz davranış ne olursa olsun mümkün olan en basit </w:t>
      </w:r>
      <w:r w:rsidRPr="00AE5489">
        <w:rPr>
          <w:rFonts w:ascii="Times New Roman" w:hAnsi="Times New Roman" w:cs="Times New Roman"/>
          <w:sz w:val="24"/>
          <w:szCs w:val="24"/>
        </w:rPr>
        <w:lastRenderedPageBreak/>
        <w:t>basamaktan başlayın. Bir yetişkin bile dağınık bir odaya girdiğinde, nereden başlayacağını b</w:t>
      </w:r>
      <w:r w:rsidR="003C61C2">
        <w:rPr>
          <w:rFonts w:ascii="Times New Roman" w:hAnsi="Times New Roman" w:cs="Times New Roman"/>
          <w:sz w:val="24"/>
          <w:szCs w:val="24"/>
        </w:rPr>
        <w:t xml:space="preserve">ilemeyip umutsuzluğa düşebilir. </w:t>
      </w:r>
    </w:p>
    <w:p w:rsidR="003C61C2" w:rsidRDefault="000C16C3" w:rsidP="003C61C2">
      <w:pPr>
        <w:pStyle w:val="ListeParagraf"/>
        <w:ind w:left="0"/>
        <w:jc w:val="both"/>
        <w:rPr>
          <w:rFonts w:ascii="Times New Roman" w:hAnsi="Times New Roman" w:cs="Times New Roman"/>
          <w:sz w:val="24"/>
          <w:szCs w:val="24"/>
        </w:rPr>
      </w:pPr>
      <w:r w:rsidRPr="00AE5489">
        <w:rPr>
          <w:rFonts w:ascii="Times New Roman" w:hAnsi="Times New Roman" w:cs="Times New Roman"/>
          <w:sz w:val="24"/>
          <w:szCs w:val="24"/>
        </w:rPr>
        <w:t xml:space="preserve">Eğer çocuğunuzun odasını toplamasını istiyorsanız, öncellikle işleri </w:t>
      </w:r>
      <w:proofErr w:type="spellStart"/>
      <w:r w:rsidRPr="00AE5489">
        <w:rPr>
          <w:rFonts w:ascii="Times New Roman" w:hAnsi="Times New Roman" w:cs="Times New Roman"/>
          <w:sz w:val="24"/>
          <w:szCs w:val="24"/>
        </w:rPr>
        <w:t>basamak</w:t>
      </w:r>
      <w:r w:rsidR="003C61C2">
        <w:rPr>
          <w:rFonts w:ascii="Times New Roman" w:hAnsi="Times New Roman" w:cs="Times New Roman"/>
          <w:sz w:val="24"/>
          <w:szCs w:val="24"/>
        </w:rPr>
        <w:t>landırın</w:t>
      </w:r>
      <w:proofErr w:type="spellEnd"/>
      <w:r w:rsidR="003C61C2">
        <w:rPr>
          <w:rFonts w:ascii="Times New Roman" w:hAnsi="Times New Roman" w:cs="Times New Roman"/>
          <w:sz w:val="24"/>
          <w:szCs w:val="24"/>
        </w:rPr>
        <w:t xml:space="preserve">. </w:t>
      </w:r>
    </w:p>
    <w:p w:rsidR="000C16C3" w:rsidRDefault="003C61C2" w:rsidP="003C61C2">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Birinci </w:t>
      </w:r>
      <w:r w:rsidR="000C16C3" w:rsidRPr="00AE5489">
        <w:rPr>
          <w:rFonts w:ascii="Times New Roman" w:hAnsi="Times New Roman" w:cs="Times New Roman"/>
          <w:sz w:val="24"/>
          <w:szCs w:val="24"/>
        </w:rPr>
        <w:t>basamak: oyuncakları kutularına yerleştirmek, ikinci basamak: kirli ve temiz çamaşırları ayırmak, kirlileri kirli sepetine, temizleri ait oldukları yerlere yerleştirmek.</w:t>
      </w:r>
      <w:r>
        <w:rPr>
          <w:rFonts w:ascii="Times New Roman" w:hAnsi="Times New Roman" w:cs="Times New Roman"/>
          <w:sz w:val="24"/>
          <w:szCs w:val="24"/>
        </w:rPr>
        <w:t xml:space="preserve"> </w:t>
      </w:r>
    </w:p>
    <w:p w:rsidR="003C61C2" w:rsidRPr="003C61C2" w:rsidRDefault="003C61C2" w:rsidP="003C61C2">
      <w:pPr>
        <w:pStyle w:val="ListeParagraf"/>
        <w:spacing w:after="0"/>
        <w:ind w:left="0"/>
        <w:jc w:val="both"/>
        <w:rPr>
          <w:rFonts w:ascii="Times New Roman" w:hAnsi="Times New Roman" w:cs="Times New Roman"/>
          <w:bCs/>
          <w:sz w:val="24"/>
          <w:szCs w:val="24"/>
        </w:rPr>
      </w:pPr>
    </w:p>
    <w:p w:rsidR="000C16C3" w:rsidRDefault="000C16C3" w:rsidP="003C61C2">
      <w:pPr>
        <w:pStyle w:val="ListeParagraf"/>
        <w:numPr>
          <w:ilvl w:val="0"/>
          <w:numId w:val="22"/>
        </w:numPr>
        <w:spacing w:after="0"/>
        <w:ind w:left="0" w:firstLine="0"/>
        <w:jc w:val="both"/>
        <w:rPr>
          <w:rFonts w:ascii="Times New Roman" w:hAnsi="Times New Roman" w:cs="Times New Roman"/>
          <w:sz w:val="24"/>
          <w:szCs w:val="24"/>
        </w:rPr>
      </w:pPr>
      <w:r w:rsidRPr="003C61C2">
        <w:rPr>
          <w:rFonts w:ascii="Times New Roman" w:hAnsi="Times New Roman" w:cs="Times New Roman"/>
          <w:b/>
          <w:sz w:val="24"/>
          <w:szCs w:val="24"/>
        </w:rPr>
        <w:t>Rutininiz olsun.</w:t>
      </w:r>
      <w:r w:rsidRPr="003C61C2">
        <w:rPr>
          <w:rFonts w:ascii="Times New Roman" w:hAnsi="Times New Roman" w:cs="Times New Roman"/>
          <w:sz w:val="24"/>
          <w:szCs w:val="24"/>
        </w:rPr>
        <w:t xml:space="preserve"> Eğer bir rutinleri olursa, üzerlerine düşen görevleri daha iyi öğrenirler. Mesela "Banyoya girmeden kıyafetler kirli sepetine atılacak." "Okuldan gelince montlar ve çantalar yere fırlatılmayacak, dolaba konulacak." gibi…</w:t>
      </w:r>
      <w:r w:rsidR="003C61C2">
        <w:rPr>
          <w:rFonts w:ascii="Times New Roman" w:hAnsi="Times New Roman" w:cs="Times New Roman"/>
          <w:sz w:val="24"/>
          <w:szCs w:val="24"/>
        </w:rPr>
        <w:t xml:space="preserve"> </w:t>
      </w:r>
    </w:p>
    <w:p w:rsidR="003C61C2" w:rsidRPr="003C61C2" w:rsidRDefault="003C61C2" w:rsidP="003C61C2">
      <w:pPr>
        <w:pStyle w:val="ListeParagraf"/>
        <w:spacing w:after="0"/>
        <w:ind w:left="142"/>
        <w:jc w:val="both"/>
        <w:rPr>
          <w:rFonts w:ascii="Times New Roman" w:hAnsi="Times New Roman" w:cs="Times New Roman"/>
          <w:sz w:val="24"/>
          <w:szCs w:val="24"/>
        </w:rPr>
      </w:pPr>
    </w:p>
    <w:p w:rsidR="000C16C3" w:rsidRPr="003C61C2" w:rsidRDefault="003C61C2" w:rsidP="00B4723B">
      <w:pPr>
        <w:pStyle w:val="ListeParagraf"/>
        <w:numPr>
          <w:ilvl w:val="0"/>
          <w:numId w:val="22"/>
        </w:numPr>
        <w:spacing w:after="0"/>
        <w:ind w:left="0" w:firstLine="0"/>
        <w:jc w:val="both"/>
        <w:rPr>
          <w:rFonts w:ascii="Times New Roman" w:hAnsi="Times New Roman" w:cs="Times New Roman"/>
          <w:sz w:val="24"/>
          <w:szCs w:val="24"/>
        </w:rPr>
      </w:pPr>
      <w:proofErr w:type="spellStart"/>
      <w:r>
        <w:rPr>
          <w:rFonts w:ascii="Times New Roman" w:hAnsi="Times New Roman" w:cs="Times New Roman"/>
          <w:b/>
          <w:sz w:val="24"/>
          <w:szCs w:val="24"/>
        </w:rPr>
        <w:t>Sizin</w:t>
      </w:r>
      <w:r w:rsidR="000C16C3" w:rsidRPr="003C61C2">
        <w:rPr>
          <w:rFonts w:ascii="Times New Roman" w:hAnsi="Times New Roman" w:cs="Times New Roman"/>
          <w:b/>
          <w:sz w:val="24"/>
          <w:szCs w:val="24"/>
        </w:rPr>
        <w:t>de</w:t>
      </w:r>
      <w:proofErr w:type="spellEnd"/>
      <w:r w:rsidR="000C16C3" w:rsidRPr="003C61C2">
        <w:rPr>
          <w:rFonts w:ascii="Times New Roman" w:hAnsi="Times New Roman" w:cs="Times New Roman"/>
          <w:b/>
          <w:sz w:val="24"/>
          <w:szCs w:val="24"/>
        </w:rPr>
        <w:t xml:space="preserve"> sorumluluklarınız olduğunu çocuğunuza anlatın.</w:t>
      </w:r>
      <w:r w:rsidR="000C16C3" w:rsidRPr="003C61C2">
        <w:rPr>
          <w:rFonts w:ascii="Times New Roman" w:hAnsi="Times New Roman" w:cs="Times New Roman"/>
          <w:sz w:val="24"/>
          <w:szCs w:val="24"/>
        </w:rPr>
        <w:t xml:space="preserve"> Ev içinde üstlenilecek görevleri kesin ve net bir şekilde ifade edin; yoksa çocuğunuz her şeyi kendisi yapıyormuş gibi düşünüp şikâyet edebilir. Ayrıca kardeşler arasında sorumluluk dağılımında adil olmaya çalışın.</w:t>
      </w:r>
      <w:r>
        <w:rPr>
          <w:rFonts w:ascii="Times New Roman" w:hAnsi="Times New Roman" w:cs="Times New Roman"/>
          <w:sz w:val="24"/>
          <w:szCs w:val="24"/>
        </w:rPr>
        <w:t xml:space="preserve"> </w:t>
      </w:r>
    </w:p>
    <w:p w:rsidR="00B4723B" w:rsidRDefault="00B4723B" w:rsidP="00B4723B">
      <w:pPr>
        <w:spacing w:after="0"/>
        <w:rPr>
          <w:rFonts w:ascii="Times New Roman" w:hAnsi="Times New Roman" w:cs="Times New Roman"/>
          <w:b/>
          <w:sz w:val="24"/>
          <w:szCs w:val="24"/>
        </w:rPr>
      </w:pPr>
    </w:p>
    <w:p w:rsidR="00A324E2" w:rsidRPr="00AE5489" w:rsidRDefault="00A324E2" w:rsidP="00B4723B">
      <w:pPr>
        <w:spacing w:after="0"/>
        <w:rPr>
          <w:sz w:val="24"/>
          <w:szCs w:val="24"/>
        </w:rPr>
      </w:pPr>
      <w:r w:rsidRPr="00AE5489">
        <w:rPr>
          <w:rFonts w:ascii="Times New Roman" w:hAnsi="Times New Roman" w:cs="Times New Roman"/>
          <w:b/>
          <w:sz w:val="24"/>
          <w:szCs w:val="24"/>
        </w:rPr>
        <w:t>Hazırlayan:</w:t>
      </w:r>
      <w:r w:rsidRPr="00AE5489">
        <w:rPr>
          <w:rFonts w:ascii="Times New Roman" w:hAnsi="Times New Roman" w:cs="Times New Roman"/>
          <w:sz w:val="24"/>
          <w:szCs w:val="24"/>
        </w:rPr>
        <w:t xml:space="preserve"> </w:t>
      </w:r>
      <w:r w:rsidRPr="00AE5489">
        <w:rPr>
          <w:rFonts w:ascii="Times New Roman" w:hAnsi="Times New Roman" w:cs="Times New Roman"/>
          <w:bCs/>
          <w:sz w:val="24"/>
          <w:szCs w:val="24"/>
        </w:rPr>
        <w:t>Yıldırım Rehberlik Ve Araştırma Merkezi Stajyeri: PDR 4. Sınıf öğrencisi Tuğba ÇEVİK</w:t>
      </w:r>
    </w:p>
    <w:p w:rsidR="00A324E2" w:rsidRPr="00AE5489" w:rsidRDefault="00EA13D4" w:rsidP="00AE5489">
      <w:pPr>
        <w:spacing w:after="120"/>
        <w:jc w:val="both"/>
        <w:rPr>
          <w:rFonts w:ascii="Times New Roman" w:hAnsi="Times New Roman" w:cs="Times New Roman"/>
          <w:b/>
          <w:bCs/>
          <w:sz w:val="24"/>
          <w:szCs w:val="24"/>
        </w:rPr>
      </w:pPr>
      <w:r w:rsidRPr="00AE5489">
        <w:rPr>
          <w:rFonts w:ascii="Times New Roman" w:hAnsi="Times New Roman" w:cs="Times New Roman"/>
          <w:b/>
          <w:bCs/>
          <w:sz w:val="24"/>
          <w:szCs w:val="24"/>
        </w:rPr>
        <w:t>Kaynakça</w:t>
      </w:r>
    </w:p>
    <w:p w:rsidR="006B1890" w:rsidRPr="00AE5489" w:rsidRDefault="006B1890" w:rsidP="00AE5489">
      <w:pPr>
        <w:spacing w:after="120"/>
        <w:jc w:val="both"/>
        <w:rPr>
          <w:rFonts w:ascii="Times New Roman" w:hAnsi="Times New Roman" w:cs="Times New Roman"/>
          <w:b/>
          <w:bCs/>
          <w:sz w:val="24"/>
          <w:szCs w:val="24"/>
        </w:rPr>
      </w:pPr>
      <w:r w:rsidRPr="00AE5489">
        <w:rPr>
          <w:rFonts w:ascii="Times New Roman" w:hAnsi="Times New Roman" w:cs="Times New Roman"/>
          <w:b/>
          <w:bCs/>
          <w:sz w:val="24"/>
          <w:szCs w:val="24"/>
        </w:rPr>
        <w:t>http://www.gelisim.k12.tr</w:t>
      </w:r>
    </w:p>
    <w:p w:rsidR="000C16C3" w:rsidRPr="00AE5489" w:rsidRDefault="00FD3C5A" w:rsidP="00973A71">
      <w:pPr>
        <w:jc w:val="both"/>
        <w:rPr>
          <w:rFonts w:ascii="Times New Roman" w:hAnsi="Times New Roman" w:cs="Times New Roman"/>
          <w:b/>
          <w:bCs/>
          <w:sz w:val="24"/>
          <w:szCs w:val="24"/>
        </w:rPr>
      </w:pPr>
      <w:hyperlink r:id="rId11" w:history="1">
        <w:r w:rsidR="000C16C3" w:rsidRPr="00AE5489">
          <w:rPr>
            <w:rStyle w:val="Kpr"/>
            <w:rFonts w:ascii="Times New Roman" w:hAnsi="Times New Roman" w:cs="Times New Roman"/>
            <w:b/>
            <w:bCs/>
            <w:sz w:val="24"/>
            <w:szCs w:val="24"/>
          </w:rPr>
          <w:t>www.guncedanismanlik.net</w:t>
        </w:r>
      </w:hyperlink>
    </w:p>
    <w:p w:rsidR="000C16C3" w:rsidRPr="00EA13D4" w:rsidRDefault="000C16C3" w:rsidP="00973A71">
      <w:pPr>
        <w:jc w:val="both"/>
        <w:rPr>
          <w:rFonts w:ascii="Times New Roman" w:hAnsi="Times New Roman" w:cs="Times New Roman"/>
          <w:b/>
          <w:bCs/>
          <w:szCs w:val="20"/>
        </w:rPr>
      </w:pPr>
    </w:p>
    <w:p w:rsidR="00A324E2" w:rsidRDefault="00A324E2" w:rsidP="00973A71">
      <w:pPr>
        <w:jc w:val="both"/>
        <w:rPr>
          <w:rFonts w:ascii="Times New Roman" w:hAnsi="Times New Roman" w:cs="Times New Roman"/>
          <w:bCs/>
          <w:szCs w:val="20"/>
        </w:rPr>
      </w:pPr>
      <w:r w:rsidRPr="00071EB7">
        <w:rPr>
          <w:rFonts w:ascii="Berlin Sans FB" w:hAnsi="Berlin Sans FB"/>
          <w:noProof/>
          <w:sz w:val="24"/>
          <w:szCs w:val="24"/>
          <w:lang w:eastAsia="tr-TR"/>
        </w:rPr>
        <w:drawing>
          <wp:anchor distT="0" distB="0" distL="114300" distR="114300" simplePos="0" relativeHeight="251614208" behindDoc="1" locked="0" layoutInCell="1" allowOverlap="1" wp14:anchorId="1D26336F" wp14:editId="5D8FDBAD">
            <wp:simplePos x="0" y="0"/>
            <wp:positionH relativeFrom="column">
              <wp:posOffset>530225</wp:posOffset>
            </wp:positionH>
            <wp:positionV relativeFrom="paragraph">
              <wp:posOffset>6350</wp:posOffset>
            </wp:positionV>
            <wp:extent cx="1680210" cy="1123950"/>
            <wp:effectExtent l="0" t="0" r="0" b="0"/>
            <wp:wrapTight wrapText="bothSides">
              <wp:wrapPolygon edited="0">
                <wp:start x="0" y="0"/>
                <wp:lineTo x="0" y="21234"/>
                <wp:lineTo x="21306" y="21234"/>
                <wp:lineTo x="2130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0210" cy="1123950"/>
                    </a:xfrm>
                    <a:prstGeom prst="rect">
                      <a:avLst/>
                    </a:prstGeom>
                    <a:noFill/>
                  </pic:spPr>
                </pic:pic>
              </a:graphicData>
            </a:graphic>
            <wp14:sizeRelH relativeFrom="margin">
              <wp14:pctWidth>0</wp14:pctWidth>
            </wp14:sizeRelH>
            <wp14:sizeRelV relativeFrom="margin">
              <wp14:pctHeight>0</wp14:pctHeight>
            </wp14:sizeRelV>
          </wp:anchor>
        </w:drawing>
      </w:r>
    </w:p>
    <w:p w:rsidR="00A324E2" w:rsidRDefault="00A324E2" w:rsidP="00973A71">
      <w:pPr>
        <w:jc w:val="both"/>
        <w:rPr>
          <w:rFonts w:ascii="Times New Roman" w:hAnsi="Times New Roman" w:cs="Times New Roman"/>
          <w:bCs/>
          <w:szCs w:val="20"/>
        </w:rPr>
      </w:pPr>
    </w:p>
    <w:p w:rsidR="00973A71" w:rsidRDefault="00973A71" w:rsidP="00973A71">
      <w:pPr>
        <w:jc w:val="both"/>
        <w:rPr>
          <w:rFonts w:ascii="Times New Roman" w:hAnsi="Times New Roman" w:cs="Times New Roman"/>
          <w:bCs/>
          <w:szCs w:val="20"/>
        </w:rPr>
      </w:pPr>
    </w:p>
    <w:p w:rsidR="00394CA6" w:rsidRDefault="00394CA6" w:rsidP="00FB0BFF">
      <w:pPr>
        <w:jc w:val="both"/>
        <w:rPr>
          <w:rFonts w:ascii="Times New Roman" w:hAnsi="Times New Roman" w:cs="Times New Roman"/>
          <w:bCs/>
          <w:sz w:val="20"/>
          <w:szCs w:val="20"/>
        </w:rPr>
      </w:pPr>
    </w:p>
    <w:p w:rsidR="00394CA6" w:rsidRDefault="0089371D" w:rsidP="00A324E2">
      <w:pPr>
        <w:spacing w:after="0" w:line="240" w:lineRule="auto"/>
        <w:jc w:val="center"/>
        <w:rPr>
          <w:b/>
          <w:bCs/>
          <w:sz w:val="40"/>
          <w:szCs w:val="48"/>
        </w:rPr>
      </w:pPr>
      <w:r w:rsidRPr="0043286D">
        <w:rPr>
          <w:b/>
          <w:bCs/>
          <w:sz w:val="40"/>
          <w:szCs w:val="48"/>
        </w:rPr>
        <w:t>YILDIRIM REHBERLİK</w:t>
      </w:r>
    </w:p>
    <w:p w:rsidR="0089371D" w:rsidRPr="0043286D" w:rsidRDefault="00394CA6" w:rsidP="00394CA6">
      <w:pPr>
        <w:spacing w:after="0" w:line="240" w:lineRule="auto"/>
        <w:jc w:val="center"/>
        <w:rPr>
          <w:b/>
          <w:bCs/>
          <w:sz w:val="40"/>
          <w:szCs w:val="48"/>
        </w:rPr>
      </w:pPr>
      <w:r>
        <w:rPr>
          <w:b/>
          <w:bCs/>
          <w:sz w:val="40"/>
          <w:szCs w:val="48"/>
        </w:rPr>
        <w:t xml:space="preserve"> VE </w:t>
      </w:r>
      <w:r w:rsidR="0089371D" w:rsidRPr="0043286D">
        <w:rPr>
          <w:b/>
          <w:bCs/>
          <w:sz w:val="40"/>
          <w:szCs w:val="48"/>
        </w:rPr>
        <w:t>ARAŞTIRMA MERKEZİ</w:t>
      </w:r>
    </w:p>
    <w:p w:rsidR="0089371D" w:rsidRPr="00B412A2" w:rsidRDefault="0089371D" w:rsidP="005B1A4B">
      <w:pPr>
        <w:spacing w:after="0" w:line="240" w:lineRule="auto"/>
        <w:jc w:val="both"/>
        <w:rPr>
          <w:b/>
          <w:color w:val="0000FF"/>
        </w:rPr>
      </w:pPr>
    </w:p>
    <w:p w:rsidR="0089371D" w:rsidRPr="00B412A2" w:rsidRDefault="00A50D9C" w:rsidP="005B1A4B">
      <w:pPr>
        <w:spacing w:after="0" w:line="240" w:lineRule="auto"/>
        <w:jc w:val="both"/>
        <w:rPr>
          <w:b/>
          <w:bCs/>
          <w:color w:val="0000FF"/>
        </w:rPr>
      </w:pPr>
      <w:r>
        <w:rPr>
          <w:b/>
          <w:bCs/>
          <w:noProof/>
          <w:color w:val="0000FF"/>
          <w:lang w:eastAsia="tr-TR"/>
        </w:rPr>
        <w:drawing>
          <wp:anchor distT="0" distB="0" distL="114300" distR="114300" simplePos="0" relativeHeight="251662336" behindDoc="1" locked="0" layoutInCell="1" allowOverlap="1">
            <wp:simplePos x="0" y="0"/>
            <wp:positionH relativeFrom="column">
              <wp:posOffset>477520</wp:posOffset>
            </wp:positionH>
            <wp:positionV relativeFrom="paragraph">
              <wp:posOffset>29845</wp:posOffset>
            </wp:positionV>
            <wp:extent cx="1765300" cy="1847850"/>
            <wp:effectExtent l="0" t="0" r="6350" b="0"/>
            <wp:wrapTight wrapText="bothSides">
              <wp:wrapPolygon edited="0">
                <wp:start x="0" y="0"/>
                <wp:lineTo x="0" y="21377"/>
                <wp:lineTo x="21445" y="21377"/>
                <wp:lineTo x="21445" y="0"/>
                <wp:lineTo x="0" y="0"/>
              </wp:wrapPolygon>
            </wp:wrapTight>
            <wp:docPr id="4" name="Resim 4" descr="sb10063985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10063985a-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71D" w:rsidRPr="00FB0BFF" w:rsidRDefault="0089371D" w:rsidP="00FB0BFF">
      <w:pPr>
        <w:rPr>
          <w:rFonts w:ascii="Times New Roman" w:hAnsi="Times New Roman" w:cs="Times New Roman"/>
          <w:b/>
          <w:i/>
          <w:color w:val="000000" w:themeColor="text1"/>
          <w:sz w:val="4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AF39A8" w:rsidRPr="00A50D9C" w:rsidRDefault="00AF39A8" w:rsidP="00394CA6">
      <w:pPr>
        <w:jc w:val="center"/>
        <w:rPr>
          <w:rFonts w:ascii="Times New Roman" w:hAnsi="Times New Roman" w:cs="Times New Roman"/>
          <w:b/>
          <w:i/>
          <w:color w:val="000000" w:themeColor="text1"/>
          <w:sz w:val="32"/>
          <w:szCs w:val="32"/>
        </w:rPr>
      </w:pPr>
    </w:p>
    <w:p w:rsidR="00A50D9C" w:rsidRDefault="00A50D9C" w:rsidP="00A50D9C">
      <w:pPr>
        <w:jc w:val="center"/>
        <w:rPr>
          <w:rFonts w:ascii="Times New Roman" w:hAnsi="Times New Roman" w:cs="Times New Roman"/>
          <w:b/>
          <w:i/>
          <w:color w:val="000000" w:themeColor="text1"/>
          <w:sz w:val="32"/>
          <w:szCs w:val="32"/>
        </w:rPr>
      </w:pPr>
    </w:p>
    <w:p w:rsidR="0043286D" w:rsidRPr="00A50D9C" w:rsidRDefault="00973A71" w:rsidP="00A50D9C">
      <w:pPr>
        <w:jc w:val="center"/>
        <w:rPr>
          <w:rFonts w:ascii="Times New Roman" w:hAnsi="Times New Roman" w:cs="Times New Roman"/>
          <w:b/>
          <w:i/>
          <w:color w:val="000000" w:themeColor="text1"/>
          <w:sz w:val="32"/>
          <w:szCs w:val="32"/>
        </w:rPr>
      </w:pPr>
      <w:r w:rsidRPr="00A50D9C">
        <w:rPr>
          <w:rFonts w:ascii="Times New Roman" w:hAnsi="Times New Roman" w:cs="Times New Roman"/>
          <w:b/>
          <w:i/>
          <w:color w:val="000000" w:themeColor="text1"/>
          <w:sz w:val="32"/>
          <w:szCs w:val="32"/>
        </w:rPr>
        <w:t>ÇOCUK VE SORUMLULUK</w:t>
      </w:r>
    </w:p>
    <w:p w:rsidR="00394CA6" w:rsidRPr="00A50D9C" w:rsidRDefault="00FB0BFF" w:rsidP="00AF39A8">
      <w:pPr>
        <w:jc w:val="center"/>
        <w:rPr>
          <w:rFonts w:ascii="Times New Roman" w:hAnsi="Times New Roman" w:cs="Times New Roman"/>
          <w:b/>
          <w:i/>
          <w:color w:val="000000" w:themeColor="text1"/>
          <w:sz w:val="32"/>
          <w:szCs w:val="32"/>
        </w:rPr>
      </w:pPr>
      <w:r w:rsidRPr="00A50D9C">
        <w:rPr>
          <w:rFonts w:ascii="Times New Roman" w:hAnsi="Times New Roman" w:cs="Times New Roman"/>
          <w:b/>
          <w:i/>
          <w:color w:val="000000" w:themeColor="text1"/>
          <w:sz w:val="32"/>
          <w:szCs w:val="32"/>
        </w:rPr>
        <w:t>ANNE BABAYA ÖNERİLER</w:t>
      </w:r>
    </w:p>
    <w:p w:rsidR="00AF39A8" w:rsidRDefault="00AF39A8" w:rsidP="00394CA6">
      <w:pPr>
        <w:spacing w:line="240" w:lineRule="auto"/>
        <w:jc w:val="center"/>
        <w:rPr>
          <w:rFonts w:ascii="Times New Roman" w:hAnsi="Times New Roman" w:cs="Times New Roman"/>
          <w:b/>
          <w:i/>
          <w:color w:val="000000" w:themeColor="text1"/>
          <w:szCs w:val="24"/>
        </w:rPr>
      </w:pPr>
    </w:p>
    <w:p w:rsidR="00394CA6" w:rsidRPr="00394CA6" w:rsidRDefault="005070BD" w:rsidP="00394CA6">
      <w:pPr>
        <w:spacing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Cs w:val="24"/>
        </w:rPr>
        <w:t>ARALIK</w:t>
      </w:r>
      <w:r w:rsidR="00973A71">
        <w:rPr>
          <w:rFonts w:ascii="Times New Roman" w:hAnsi="Times New Roman" w:cs="Times New Roman"/>
          <w:b/>
          <w:i/>
          <w:color w:val="000000" w:themeColor="text1"/>
          <w:szCs w:val="24"/>
        </w:rPr>
        <w:t xml:space="preserve"> 2017</w:t>
      </w:r>
    </w:p>
    <w:sectPr w:rsidR="00394CA6" w:rsidRPr="00394CA6" w:rsidSect="00FD3C5A">
      <w:pgSz w:w="16838" w:h="11906" w:orient="landscape"/>
      <w:pgMar w:top="709" w:right="820" w:bottom="709" w:left="851" w:header="708" w:footer="708" w:gutter="0"/>
      <w:cols w:num="3" w:space="9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MCBD21294_0000[1]"/>
      </v:shape>
    </w:pict>
  </w:numPicBullet>
  <w:abstractNum w:abstractNumId="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A35FDA"/>
    <w:multiLevelType w:val="hybridMultilevel"/>
    <w:tmpl w:val="BA60A65C"/>
    <w:lvl w:ilvl="0" w:tplc="86DE74E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3B2519"/>
    <w:multiLevelType w:val="hybridMultilevel"/>
    <w:tmpl w:val="F2B0ECAA"/>
    <w:lvl w:ilvl="0" w:tplc="86DE74E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903CCD"/>
    <w:multiLevelType w:val="hybridMultilevel"/>
    <w:tmpl w:val="89782DC6"/>
    <w:lvl w:ilvl="0" w:tplc="86DE74E2">
      <w:start w:val="1"/>
      <w:numFmt w:val="bullet"/>
      <w:lvlText w:val=""/>
      <w:lvlPicBulletId w:val="0"/>
      <w:lvlJc w:val="left"/>
      <w:pPr>
        <w:tabs>
          <w:tab w:val="num" w:pos="720"/>
        </w:tabs>
        <w:ind w:left="720" w:hanging="360"/>
      </w:pPr>
      <w:rPr>
        <w:rFonts w:ascii="Symbol" w:hAnsi="Symbol" w:hint="default"/>
        <w:color w:val="auto"/>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8607E3"/>
    <w:multiLevelType w:val="hybridMultilevel"/>
    <w:tmpl w:val="75325CFE"/>
    <w:lvl w:ilvl="0" w:tplc="86DE74E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C843A3"/>
    <w:multiLevelType w:val="hybridMultilevel"/>
    <w:tmpl w:val="10A4CC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1"/>
  </w:num>
  <w:num w:numId="3">
    <w:abstractNumId w:val="1"/>
  </w:num>
  <w:num w:numId="4">
    <w:abstractNumId w:val="5"/>
  </w:num>
  <w:num w:numId="5">
    <w:abstractNumId w:val="12"/>
  </w:num>
  <w:num w:numId="6">
    <w:abstractNumId w:val="4"/>
  </w:num>
  <w:num w:numId="7">
    <w:abstractNumId w:val="19"/>
  </w:num>
  <w:num w:numId="8">
    <w:abstractNumId w:val="15"/>
  </w:num>
  <w:num w:numId="9">
    <w:abstractNumId w:val="18"/>
  </w:num>
  <w:num w:numId="10">
    <w:abstractNumId w:val="17"/>
  </w:num>
  <w:num w:numId="11">
    <w:abstractNumId w:val="10"/>
  </w:num>
  <w:num w:numId="12">
    <w:abstractNumId w:val="14"/>
  </w:num>
  <w:num w:numId="13">
    <w:abstractNumId w:val="9"/>
  </w:num>
  <w:num w:numId="14">
    <w:abstractNumId w:val="0"/>
  </w:num>
  <w:num w:numId="15">
    <w:abstractNumId w:val="2"/>
  </w:num>
  <w:num w:numId="16">
    <w:abstractNumId w:val="7"/>
  </w:num>
  <w:num w:numId="17">
    <w:abstractNumId w:val="8"/>
  </w:num>
  <w:num w:numId="18">
    <w:abstractNumId w:val="11"/>
  </w:num>
  <w:num w:numId="19">
    <w:abstractNumId w:val="13"/>
  </w:num>
  <w:num w:numId="20">
    <w:abstractNumId w:val="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00210C"/>
    <w:rsid w:val="000C16C3"/>
    <w:rsid w:val="00113175"/>
    <w:rsid w:val="0015637A"/>
    <w:rsid w:val="001B19A9"/>
    <w:rsid w:val="00387463"/>
    <w:rsid w:val="00394CA6"/>
    <w:rsid w:val="003A681F"/>
    <w:rsid w:val="003C477D"/>
    <w:rsid w:val="003C61C2"/>
    <w:rsid w:val="00406BE9"/>
    <w:rsid w:val="0043286D"/>
    <w:rsid w:val="005070BD"/>
    <w:rsid w:val="005B1A4B"/>
    <w:rsid w:val="00611E56"/>
    <w:rsid w:val="0064139D"/>
    <w:rsid w:val="00672092"/>
    <w:rsid w:val="006B1890"/>
    <w:rsid w:val="007416CB"/>
    <w:rsid w:val="008463C3"/>
    <w:rsid w:val="00870F77"/>
    <w:rsid w:val="0089371D"/>
    <w:rsid w:val="0095315E"/>
    <w:rsid w:val="00973A71"/>
    <w:rsid w:val="00A324E2"/>
    <w:rsid w:val="00A50D9C"/>
    <w:rsid w:val="00AE5489"/>
    <w:rsid w:val="00AF39A8"/>
    <w:rsid w:val="00B4723B"/>
    <w:rsid w:val="00BC1B9C"/>
    <w:rsid w:val="00D05468"/>
    <w:rsid w:val="00D31DAA"/>
    <w:rsid w:val="00DA25D7"/>
    <w:rsid w:val="00E72E55"/>
    <w:rsid w:val="00E848D4"/>
    <w:rsid w:val="00E94232"/>
    <w:rsid w:val="00EA13D4"/>
    <w:rsid w:val="00F44441"/>
    <w:rsid w:val="00FB0BFF"/>
    <w:rsid w:val="00FD3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GvdeMetni2">
    <w:name w:val="Body Text 2"/>
    <w:basedOn w:val="Normal"/>
    <w:link w:val="GvdeMetni2Char"/>
    <w:rsid w:val="00973A71"/>
    <w:pPr>
      <w:spacing w:after="0" w:line="240" w:lineRule="auto"/>
      <w:jc w:val="both"/>
    </w:pPr>
    <w:rPr>
      <w:rFonts w:ascii="Comic Sans MS" w:eastAsia="Times New Roman" w:hAnsi="Comic Sans MS" w:cs="Times New Roman"/>
      <w:sz w:val="24"/>
      <w:szCs w:val="20"/>
    </w:rPr>
  </w:style>
  <w:style w:type="character" w:customStyle="1" w:styleId="GvdeMetni2Char">
    <w:name w:val="Gövde Metni 2 Char"/>
    <w:basedOn w:val="VarsaylanParagrafYazTipi"/>
    <w:link w:val="GvdeMetni2"/>
    <w:rsid w:val="00973A71"/>
    <w:rPr>
      <w:rFonts w:ascii="Comic Sans MS" w:eastAsia="Times New Roman" w:hAnsi="Comic Sans MS" w:cs="Times New Roman"/>
      <w:sz w:val="24"/>
      <w:szCs w:val="20"/>
    </w:rPr>
  </w:style>
  <w:style w:type="paragraph" w:styleId="AralkYok">
    <w:name w:val="No Spacing"/>
    <w:uiPriority w:val="1"/>
    <w:qFormat/>
    <w:rsid w:val="00973A71"/>
    <w:pPr>
      <w:spacing w:after="0" w:line="240" w:lineRule="auto"/>
    </w:pPr>
  </w:style>
  <w:style w:type="character" w:styleId="Kpr">
    <w:name w:val="Hyperlink"/>
    <w:basedOn w:val="VarsaylanParagrafYazTipi"/>
    <w:uiPriority w:val="99"/>
    <w:unhideWhenUsed/>
    <w:rsid w:val="000C1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GvdeMetni2">
    <w:name w:val="Body Text 2"/>
    <w:basedOn w:val="Normal"/>
    <w:link w:val="GvdeMetni2Char"/>
    <w:rsid w:val="00973A71"/>
    <w:pPr>
      <w:spacing w:after="0" w:line="240" w:lineRule="auto"/>
      <w:jc w:val="both"/>
    </w:pPr>
    <w:rPr>
      <w:rFonts w:ascii="Comic Sans MS" w:eastAsia="Times New Roman" w:hAnsi="Comic Sans MS" w:cs="Times New Roman"/>
      <w:sz w:val="24"/>
      <w:szCs w:val="20"/>
    </w:rPr>
  </w:style>
  <w:style w:type="character" w:customStyle="1" w:styleId="GvdeMetni2Char">
    <w:name w:val="Gövde Metni 2 Char"/>
    <w:basedOn w:val="VarsaylanParagrafYazTipi"/>
    <w:link w:val="GvdeMetni2"/>
    <w:rsid w:val="00973A71"/>
    <w:rPr>
      <w:rFonts w:ascii="Comic Sans MS" w:eastAsia="Times New Roman" w:hAnsi="Comic Sans MS" w:cs="Times New Roman"/>
      <w:sz w:val="24"/>
      <w:szCs w:val="20"/>
    </w:rPr>
  </w:style>
  <w:style w:type="paragraph" w:styleId="AralkYok">
    <w:name w:val="No Spacing"/>
    <w:uiPriority w:val="1"/>
    <w:qFormat/>
    <w:rsid w:val="00973A71"/>
    <w:pPr>
      <w:spacing w:after="0" w:line="240" w:lineRule="auto"/>
    </w:pPr>
  </w:style>
  <w:style w:type="character" w:styleId="Kpr">
    <w:name w:val="Hyperlink"/>
    <w:basedOn w:val="VarsaylanParagrafYazTipi"/>
    <w:uiPriority w:val="99"/>
    <w:unhideWhenUsed/>
    <w:rsid w:val="000C1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ncedanismanli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0CE8-F262-4888-9549-3A460CA2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user</cp:lastModifiedBy>
  <cp:revision>4</cp:revision>
  <cp:lastPrinted>2016-08-31T11:34:00Z</cp:lastPrinted>
  <dcterms:created xsi:type="dcterms:W3CDTF">2017-07-05T07:31:00Z</dcterms:created>
  <dcterms:modified xsi:type="dcterms:W3CDTF">2017-07-12T11:41:00Z</dcterms:modified>
</cp:coreProperties>
</file>